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6E4A" w14:textId="77777777" w:rsidR="00DB5889" w:rsidRPr="006A6868" w:rsidRDefault="006A6868" w:rsidP="00DD423B">
      <w:pPr>
        <w:pStyle w:val="Headlinetext"/>
        <w:ind w:left="720" w:right="720"/>
        <w:jc w:val="center"/>
        <w:rPr>
          <w:b w:val="0"/>
          <w:caps/>
          <w:szCs w:val="24"/>
        </w:rPr>
      </w:pPr>
      <w:r w:rsidRPr="00F9119E">
        <w:rPr>
          <w:b w:val="0"/>
          <w:caps/>
          <w:szCs w:val="24"/>
        </w:rPr>
        <mc:AlternateContent>
          <mc:Choice Requires="wps">
            <w:drawing>
              <wp:anchor distT="182880" distB="182880" distL="114300" distR="114300" simplePos="0" relativeHeight="251659264" behindDoc="0" locked="0" layoutInCell="1" allowOverlap="0" wp14:anchorId="24081A43" wp14:editId="65E4379B">
                <wp:simplePos x="0" y="0"/>
                <wp:positionH relativeFrom="margin">
                  <wp:posOffset>-68580</wp:posOffset>
                </wp:positionH>
                <wp:positionV relativeFrom="paragraph">
                  <wp:posOffset>434340</wp:posOffset>
                </wp:positionV>
                <wp:extent cx="6300216" cy="1097280"/>
                <wp:effectExtent l="0" t="0" r="5715" b="7620"/>
                <wp:wrapTopAndBottom/>
                <wp:docPr id="2" name="Text Box 2"/>
                <wp:cNvGraphicFramePr/>
                <a:graphic xmlns:a="http://schemas.openxmlformats.org/drawingml/2006/main">
                  <a:graphicData uri="http://schemas.microsoft.com/office/word/2010/wordprocessingShape">
                    <wps:wsp>
                      <wps:cNvSpPr txBox="1"/>
                      <wps:spPr>
                        <a:xfrm>
                          <a:off x="0" y="0"/>
                          <a:ext cx="6300216" cy="1097280"/>
                        </a:xfrm>
                        <a:prstGeom prst="rect">
                          <a:avLst/>
                        </a:prstGeom>
                        <a:solidFill>
                          <a:schemeClr val="lt1"/>
                        </a:solidFill>
                        <a:ln w="6350">
                          <a:noFill/>
                        </a:ln>
                      </wps:spPr>
                      <wps:txbx>
                        <w:txbxContent>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170"/>
                              <w:gridCol w:w="8496"/>
                            </w:tblGrid>
                            <w:tr w:rsidR="006A6868" w:rsidRPr="00DA79D7" w14:paraId="6C018CEE" w14:textId="77777777" w:rsidTr="006A6868">
                              <w:trPr>
                                <w:trHeight w:val="360"/>
                              </w:trPr>
                              <w:tc>
                                <w:tcPr>
                                  <w:tcW w:w="1170" w:type="dxa"/>
                                  <w:vAlign w:val="center"/>
                                </w:tcPr>
                                <w:p w14:paraId="1591C703" w14:textId="77777777" w:rsidR="006A6868" w:rsidRPr="006A6868" w:rsidRDefault="006A6868" w:rsidP="006A6868">
                                  <w:pPr>
                                    <w:spacing w:line="240" w:lineRule="auto"/>
                                    <w:rPr>
                                      <w:b/>
                                      <w:bCs/>
                                    </w:rPr>
                                  </w:pPr>
                                  <w:r w:rsidRPr="006A6868">
                                    <w:rPr>
                                      <w:b/>
                                      <w:bCs/>
                                    </w:rPr>
                                    <w:t>W</w:t>
                                  </w:r>
                                  <w:r w:rsidRPr="006A6868">
                                    <w:rPr>
                                      <w:b/>
                                    </w:rPr>
                                    <w:t>hat:</w:t>
                                  </w:r>
                                </w:p>
                              </w:tc>
                              <w:tc>
                                <w:tcPr>
                                  <w:tcW w:w="8496" w:type="dxa"/>
                                  <w:shd w:val="clear" w:color="auto" w:fill="auto"/>
                                  <w:vAlign w:val="center"/>
                                </w:tcPr>
                                <w:p w14:paraId="148C78C3" w14:textId="77777777" w:rsidR="006A6868" w:rsidRPr="00DA79D7" w:rsidRDefault="00D577C8" w:rsidP="005023D5">
                                  <w:pPr>
                                    <w:spacing w:line="240" w:lineRule="auto"/>
                                    <w:rPr>
                                      <w:bCs/>
                                    </w:rPr>
                                  </w:pPr>
                                  <w:bookmarkStart w:id="0" w:name="_Hlk25242404"/>
                                  <w:r>
                                    <w:rPr>
                                      <w:bCs/>
                                    </w:rPr>
                                    <w:t>[</w:t>
                                  </w:r>
                                  <w:r w:rsidR="006A6868">
                                    <w:rPr>
                                      <w:bCs/>
                                    </w:rPr>
                                    <w:t>Content here</w:t>
                                  </w:r>
                                  <w:r>
                                    <w:rPr>
                                      <w:bCs/>
                                    </w:rPr>
                                    <w:t>]</w:t>
                                  </w:r>
                                </w:p>
                              </w:tc>
                            </w:tr>
                            <w:tr w:rsidR="006A6868" w:rsidRPr="00DA79D7" w14:paraId="77A2005E" w14:textId="77777777" w:rsidTr="006A6868">
                              <w:trPr>
                                <w:trHeight w:val="360"/>
                              </w:trPr>
                              <w:tc>
                                <w:tcPr>
                                  <w:tcW w:w="1170" w:type="dxa"/>
                                  <w:vAlign w:val="center"/>
                                </w:tcPr>
                                <w:p w14:paraId="12887A3A" w14:textId="77777777" w:rsidR="006A6868" w:rsidRPr="006A6868" w:rsidRDefault="006A6868" w:rsidP="006A6868">
                                  <w:pPr>
                                    <w:spacing w:line="240" w:lineRule="auto"/>
                                    <w:rPr>
                                      <w:b/>
                                      <w:bCs/>
                                    </w:rPr>
                                  </w:pPr>
                                  <w:r w:rsidRPr="006A6868">
                                    <w:rPr>
                                      <w:b/>
                                      <w:bCs/>
                                    </w:rPr>
                                    <w:t>W</w:t>
                                  </w:r>
                                  <w:r w:rsidRPr="006A6868">
                                    <w:rPr>
                                      <w:b/>
                                    </w:rPr>
                                    <w:t>hen:</w:t>
                                  </w:r>
                                </w:p>
                              </w:tc>
                              <w:tc>
                                <w:tcPr>
                                  <w:tcW w:w="8496" w:type="dxa"/>
                                  <w:shd w:val="clear" w:color="auto" w:fill="auto"/>
                                  <w:vAlign w:val="center"/>
                                </w:tcPr>
                                <w:p w14:paraId="18C5CEFA" w14:textId="77777777" w:rsidR="006A6868" w:rsidRPr="00DA79D7" w:rsidRDefault="00D577C8" w:rsidP="005023D5">
                                  <w:pPr>
                                    <w:spacing w:line="240" w:lineRule="auto"/>
                                    <w:rPr>
                                      <w:bCs/>
                                    </w:rPr>
                                  </w:pPr>
                                  <w:r>
                                    <w:rPr>
                                      <w:bCs/>
                                    </w:rPr>
                                    <w:t>[</w:t>
                                  </w:r>
                                  <w:r w:rsidR="006A6868">
                                    <w:rPr>
                                      <w:bCs/>
                                    </w:rPr>
                                    <w:t>Content here</w:t>
                                  </w:r>
                                  <w:r>
                                    <w:rPr>
                                      <w:bCs/>
                                    </w:rPr>
                                    <w:t>]</w:t>
                                  </w:r>
                                </w:p>
                              </w:tc>
                            </w:tr>
                            <w:tr w:rsidR="006A6868" w:rsidRPr="00DA79D7" w14:paraId="0E85CD29" w14:textId="77777777" w:rsidTr="006A6868">
                              <w:trPr>
                                <w:trHeight w:val="360"/>
                              </w:trPr>
                              <w:tc>
                                <w:tcPr>
                                  <w:tcW w:w="1170" w:type="dxa"/>
                                  <w:vAlign w:val="center"/>
                                </w:tcPr>
                                <w:p w14:paraId="1CF51528" w14:textId="77777777" w:rsidR="006A6868" w:rsidRPr="006A6868" w:rsidRDefault="006A6868" w:rsidP="006A6868">
                                  <w:pPr>
                                    <w:spacing w:line="240" w:lineRule="auto"/>
                                    <w:rPr>
                                      <w:b/>
                                      <w:bCs/>
                                    </w:rPr>
                                  </w:pPr>
                                  <w:r w:rsidRPr="006A6868">
                                    <w:rPr>
                                      <w:b/>
                                      <w:bCs/>
                                    </w:rPr>
                                    <w:t>W</w:t>
                                  </w:r>
                                  <w:r w:rsidRPr="006A6868">
                                    <w:rPr>
                                      <w:b/>
                                    </w:rPr>
                                    <w:t>here:</w:t>
                                  </w:r>
                                </w:p>
                              </w:tc>
                              <w:tc>
                                <w:tcPr>
                                  <w:tcW w:w="8496" w:type="dxa"/>
                                  <w:shd w:val="clear" w:color="auto" w:fill="auto"/>
                                  <w:vAlign w:val="center"/>
                                </w:tcPr>
                                <w:p w14:paraId="01394E84" w14:textId="77777777" w:rsidR="006A6868" w:rsidRPr="00DA79D7" w:rsidRDefault="00D577C8" w:rsidP="005023D5">
                                  <w:pPr>
                                    <w:spacing w:line="240" w:lineRule="auto"/>
                                    <w:rPr>
                                      <w:bCs/>
                                    </w:rPr>
                                  </w:pPr>
                                  <w:r>
                                    <w:rPr>
                                      <w:bCs/>
                                    </w:rPr>
                                    <w:t>[</w:t>
                                  </w:r>
                                  <w:r w:rsidR="006A6868">
                                    <w:rPr>
                                      <w:bCs/>
                                    </w:rPr>
                                    <w:t>Content here</w:t>
                                  </w:r>
                                  <w:r>
                                    <w:rPr>
                                      <w:bCs/>
                                    </w:rPr>
                                    <w:t>]</w:t>
                                  </w:r>
                                </w:p>
                              </w:tc>
                            </w:tr>
                            <w:tr w:rsidR="006A6868" w:rsidRPr="00DA79D7" w14:paraId="35CDA34E" w14:textId="77777777" w:rsidTr="006A6868">
                              <w:trPr>
                                <w:trHeight w:val="360"/>
                              </w:trPr>
                              <w:tc>
                                <w:tcPr>
                                  <w:tcW w:w="1170" w:type="dxa"/>
                                  <w:vAlign w:val="center"/>
                                </w:tcPr>
                                <w:p w14:paraId="3E1C6202" w14:textId="77777777" w:rsidR="006A6868" w:rsidRPr="006A6868" w:rsidRDefault="006A6868" w:rsidP="006A6868">
                                  <w:pPr>
                                    <w:spacing w:line="240" w:lineRule="auto"/>
                                    <w:rPr>
                                      <w:b/>
                                      <w:bCs/>
                                    </w:rPr>
                                  </w:pPr>
                                  <w:proofErr w:type="gramStart"/>
                                  <w:r w:rsidRPr="006A6868">
                                    <w:rPr>
                                      <w:b/>
                                      <w:bCs/>
                                    </w:rPr>
                                    <w:t>W</w:t>
                                  </w:r>
                                  <w:r w:rsidRPr="006A6868">
                                    <w:rPr>
                                      <w:b/>
                                    </w:rPr>
                                    <w:t>ho:</w:t>
                                  </w:r>
                                  <w:proofErr w:type="gramEnd"/>
                                </w:p>
                              </w:tc>
                              <w:tc>
                                <w:tcPr>
                                  <w:tcW w:w="8496" w:type="dxa"/>
                                  <w:shd w:val="clear" w:color="auto" w:fill="auto"/>
                                  <w:vAlign w:val="center"/>
                                </w:tcPr>
                                <w:p w14:paraId="61E8A9F9" w14:textId="77777777" w:rsidR="006A6868" w:rsidRPr="00DA79D7" w:rsidRDefault="00D577C8" w:rsidP="005023D5">
                                  <w:pPr>
                                    <w:spacing w:line="240" w:lineRule="auto"/>
                                    <w:rPr>
                                      <w:bCs/>
                                    </w:rPr>
                                  </w:pPr>
                                  <w:r>
                                    <w:rPr>
                                      <w:bCs/>
                                    </w:rPr>
                                    <w:t>[</w:t>
                                  </w:r>
                                  <w:r w:rsidR="006A6868">
                                    <w:rPr>
                                      <w:bCs/>
                                    </w:rPr>
                                    <w:t>Content here</w:t>
                                  </w:r>
                                  <w:r>
                                    <w:rPr>
                                      <w:bCs/>
                                    </w:rPr>
                                    <w:t>]</w:t>
                                  </w:r>
                                </w:p>
                              </w:tc>
                            </w:tr>
                            <w:bookmarkEnd w:id="0"/>
                          </w:tbl>
                          <w:p w14:paraId="2CFEA5C1" w14:textId="77777777" w:rsidR="00DF7F87" w:rsidRPr="00DA79D7" w:rsidRDefault="00DF7F87" w:rsidP="009D2C7C">
                            <w:pPr>
                              <w:spacing w:line="240" w:lineRule="auto"/>
                              <w:rPr>
                                <w:rStyle w:val="IntenseReference"/>
                                <w:rFonts w:asciiTheme="minorHAnsi" w:hAnsiTheme="minorHAnsi" w:cstheme="minorHAnsi"/>
                                <w:b w:val="0"/>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81A43" id="_x0000_t202" coordsize="21600,21600" o:spt="202" path="m,l,21600r21600,l21600,xe">
                <v:stroke joinstyle="miter"/>
                <v:path gradientshapeok="t" o:connecttype="rect"/>
              </v:shapetype>
              <v:shape id="Text Box 2" o:spid="_x0000_s1026" type="#_x0000_t202" style="position:absolute;left:0;text-align:left;margin-left:-5.4pt;margin-top:34.2pt;width:496.1pt;height:86.4pt;z-index:25165926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" o:allowoverlap="f" fillcolor="white [3201]" stroked="f" strokeweight=".5pt">
                <v:textbox>
                  <w:txbxContent>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170"/>
                        <w:gridCol w:w="8496"/>
                      </w:tblGrid>
                      <w:tr w:rsidR="006A6868" w:rsidRPr="00DA79D7" w14:paraId="6C018CEE" w14:textId="77777777" w:rsidTr="006A6868">
                        <w:trPr>
                          <w:trHeight w:val="360"/>
                        </w:trPr>
                        <w:tc>
                          <w:tcPr>
                            <w:tcW w:w="1170" w:type="dxa"/>
                            <w:vAlign w:val="center"/>
                          </w:tcPr>
                          <w:p w14:paraId="1591C703" w14:textId="77777777" w:rsidR="006A6868" w:rsidRPr="006A6868" w:rsidRDefault="006A6868" w:rsidP="006A6868">
                            <w:pPr>
                              <w:spacing w:line="240" w:lineRule="auto"/>
                              <w:rPr>
                                <w:b/>
                                <w:bCs/>
                              </w:rPr>
                            </w:pPr>
                            <w:r w:rsidRPr="006A6868">
                              <w:rPr>
                                <w:b/>
                                <w:bCs/>
                              </w:rPr>
                              <w:t>W</w:t>
                            </w:r>
                            <w:r w:rsidRPr="006A6868">
                              <w:rPr>
                                <w:b/>
                              </w:rPr>
                              <w:t>hat:</w:t>
                            </w:r>
                          </w:p>
                        </w:tc>
                        <w:tc>
                          <w:tcPr>
                            <w:tcW w:w="8496" w:type="dxa"/>
                            <w:shd w:val="clear" w:color="auto" w:fill="auto"/>
                            <w:vAlign w:val="center"/>
                          </w:tcPr>
                          <w:p w14:paraId="148C78C3" w14:textId="77777777" w:rsidR="006A6868" w:rsidRPr="00DA79D7" w:rsidRDefault="00D577C8" w:rsidP="005023D5">
                            <w:pPr>
                              <w:spacing w:line="240" w:lineRule="auto"/>
                              <w:rPr>
                                <w:bCs/>
                              </w:rPr>
                            </w:pPr>
                            <w:bookmarkStart w:id="1" w:name="_Hlk25242404"/>
                            <w:r>
                              <w:rPr>
                                <w:bCs/>
                              </w:rPr>
                              <w:t>[</w:t>
                            </w:r>
                            <w:r w:rsidR="006A6868">
                              <w:rPr>
                                <w:bCs/>
                              </w:rPr>
                              <w:t>Content here</w:t>
                            </w:r>
                            <w:r>
                              <w:rPr>
                                <w:bCs/>
                              </w:rPr>
                              <w:t>]</w:t>
                            </w:r>
                          </w:p>
                        </w:tc>
                      </w:tr>
                      <w:tr w:rsidR="006A6868" w:rsidRPr="00DA79D7" w14:paraId="77A2005E" w14:textId="77777777" w:rsidTr="006A6868">
                        <w:trPr>
                          <w:trHeight w:val="360"/>
                        </w:trPr>
                        <w:tc>
                          <w:tcPr>
                            <w:tcW w:w="1170" w:type="dxa"/>
                            <w:vAlign w:val="center"/>
                          </w:tcPr>
                          <w:p w14:paraId="12887A3A" w14:textId="77777777" w:rsidR="006A6868" w:rsidRPr="006A6868" w:rsidRDefault="006A6868" w:rsidP="006A6868">
                            <w:pPr>
                              <w:spacing w:line="240" w:lineRule="auto"/>
                              <w:rPr>
                                <w:b/>
                                <w:bCs/>
                              </w:rPr>
                            </w:pPr>
                            <w:r w:rsidRPr="006A6868">
                              <w:rPr>
                                <w:b/>
                                <w:bCs/>
                              </w:rPr>
                              <w:t>W</w:t>
                            </w:r>
                            <w:r w:rsidRPr="006A6868">
                              <w:rPr>
                                <w:b/>
                              </w:rPr>
                              <w:t>hen:</w:t>
                            </w:r>
                          </w:p>
                        </w:tc>
                        <w:tc>
                          <w:tcPr>
                            <w:tcW w:w="8496" w:type="dxa"/>
                            <w:shd w:val="clear" w:color="auto" w:fill="auto"/>
                            <w:vAlign w:val="center"/>
                          </w:tcPr>
                          <w:p w14:paraId="18C5CEFA" w14:textId="77777777" w:rsidR="006A6868" w:rsidRPr="00DA79D7" w:rsidRDefault="00D577C8" w:rsidP="005023D5">
                            <w:pPr>
                              <w:spacing w:line="240" w:lineRule="auto"/>
                              <w:rPr>
                                <w:bCs/>
                              </w:rPr>
                            </w:pPr>
                            <w:r>
                              <w:rPr>
                                <w:bCs/>
                              </w:rPr>
                              <w:t>[</w:t>
                            </w:r>
                            <w:r w:rsidR="006A6868">
                              <w:rPr>
                                <w:bCs/>
                              </w:rPr>
                              <w:t>Content here</w:t>
                            </w:r>
                            <w:r>
                              <w:rPr>
                                <w:bCs/>
                              </w:rPr>
                              <w:t>]</w:t>
                            </w:r>
                          </w:p>
                        </w:tc>
                      </w:tr>
                      <w:tr w:rsidR="006A6868" w:rsidRPr="00DA79D7" w14:paraId="0E85CD29" w14:textId="77777777" w:rsidTr="006A6868">
                        <w:trPr>
                          <w:trHeight w:val="360"/>
                        </w:trPr>
                        <w:tc>
                          <w:tcPr>
                            <w:tcW w:w="1170" w:type="dxa"/>
                            <w:vAlign w:val="center"/>
                          </w:tcPr>
                          <w:p w14:paraId="1CF51528" w14:textId="77777777" w:rsidR="006A6868" w:rsidRPr="006A6868" w:rsidRDefault="006A6868" w:rsidP="006A6868">
                            <w:pPr>
                              <w:spacing w:line="240" w:lineRule="auto"/>
                              <w:rPr>
                                <w:b/>
                                <w:bCs/>
                              </w:rPr>
                            </w:pPr>
                            <w:r w:rsidRPr="006A6868">
                              <w:rPr>
                                <w:b/>
                                <w:bCs/>
                              </w:rPr>
                              <w:t>W</w:t>
                            </w:r>
                            <w:r w:rsidRPr="006A6868">
                              <w:rPr>
                                <w:b/>
                              </w:rPr>
                              <w:t>here:</w:t>
                            </w:r>
                          </w:p>
                        </w:tc>
                        <w:tc>
                          <w:tcPr>
                            <w:tcW w:w="8496" w:type="dxa"/>
                            <w:shd w:val="clear" w:color="auto" w:fill="auto"/>
                            <w:vAlign w:val="center"/>
                          </w:tcPr>
                          <w:p w14:paraId="01394E84" w14:textId="77777777" w:rsidR="006A6868" w:rsidRPr="00DA79D7" w:rsidRDefault="00D577C8" w:rsidP="005023D5">
                            <w:pPr>
                              <w:spacing w:line="240" w:lineRule="auto"/>
                              <w:rPr>
                                <w:bCs/>
                              </w:rPr>
                            </w:pPr>
                            <w:r>
                              <w:rPr>
                                <w:bCs/>
                              </w:rPr>
                              <w:t>[</w:t>
                            </w:r>
                            <w:r w:rsidR="006A6868">
                              <w:rPr>
                                <w:bCs/>
                              </w:rPr>
                              <w:t>Content here</w:t>
                            </w:r>
                            <w:r>
                              <w:rPr>
                                <w:bCs/>
                              </w:rPr>
                              <w:t>]</w:t>
                            </w:r>
                          </w:p>
                        </w:tc>
                      </w:tr>
                      <w:tr w:rsidR="006A6868" w:rsidRPr="00DA79D7" w14:paraId="35CDA34E" w14:textId="77777777" w:rsidTr="006A6868">
                        <w:trPr>
                          <w:trHeight w:val="360"/>
                        </w:trPr>
                        <w:tc>
                          <w:tcPr>
                            <w:tcW w:w="1170" w:type="dxa"/>
                            <w:vAlign w:val="center"/>
                          </w:tcPr>
                          <w:p w14:paraId="3E1C6202" w14:textId="77777777" w:rsidR="006A6868" w:rsidRPr="006A6868" w:rsidRDefault="006A6868" w:rsidP="006A6868">
                            <w:pPr>
                              <w:spacing w:line="240" w:lineRule="auto"/>
                              <w:rPr>
                                <w:b/>
                                <w:bCs/>
                              </w:rPr>
                            </w:pPr>
                            <w:proofErr w:type="gramStart"/>
                            <w:r w:rsidRPr="006A6868">
                              <w:rPr>
                                <w:b/>
                                <w:bCs/>
                              </w:rPr>
                              <w:t>W</w:t>
                            </w:r>
                            <w:r w:rsidRPr="006A6868">
                              <w:rPr>
                                <w:b/>
                              </w:rPr>
                              <w:t>ho:</w:t>
                            </w:r>
                            <w:proofErr w:type="gramEnd"/>
                          </w:p>
                        </w:tc>
                        <w:tc>
                          <w:tcPr>
                            <w:tcW w:w="8496" w:type="dxa"/>
                            <w:shd w:val="clear" w:color="auto" w:fill="auto"/>
                            <w:vAlign w:val="center"/>
                          </w:tcPr>
                          <w:p w14:paraId="61E8A9F9" w14:textId="77777777" w:rsidR="006A6868" w:rsidRPr="00DA79D7" w:rsidRDefault="00D577C8" w:rsidP="005023D5">
                            <w:pPr>
                              <w:spacing w:line="240" w:lineRule="auto"/>
                              <w:rPr>
                                <w:bCs/>
                              </w:rPr>
                            </w:pPr>
                            <w:r>
                              <w:rPr>
                                <w:bCs/>
                              </w:rPr>
                              <w:t>[</w:t>
                            </w:r>
                            <w:r w:rsidR="006A6868">
                              <w:rPr>
                                <w:bCs/>
                              </w:rPr>
                              <w:t>Content here</w:t>
                            </w:r>
                            <w:r>
                              <w:rPr>
                                <w:bCs/>
                              </w:rPr>
                              <w:t>]</w:t>
                            </w:r>
                          </w:p>
                        </w:tc>
                      </w:tr>
                      <w:bookmarkEnd w:id="1"/>
                    </w:tbl>
                    <w:p w14:paraId="2CFEA5C1" w14:textId="77777777" w:rsidR="00DF7F87" w:rsidRPr="00DA79D7" w:rsidRDefault="00DF7F87" w:rsidP="009D2C7C">
                      <w:pPr>
                        <w:spacing w:line="240" w:lineRule="auto"/>
                        <w:rPr>
                          <w:rStyle w:val="IntenseReference"/>
                          <w:rFonts w:asciiTheme="minorHAnsi" w:hAnsiTheme="minorHAnsi" w:cstheme="minorHAnsi"/>
                          <w:b w:val="0"/>
                          <w:color w:val="auto"/>
                        </w:rPr>
                      </w:pPr>
                    </w:p>
                  </w:txbxContent>
                </v:textbox>
                <w10:wrap type="topAndBottom" anchorx="margin"/>
              </v:shape>
            </w:pict>
          </mc:Fallback>
        </mc:AlternateContent>
      </w:r>
      <w:r w:rsidR="00F9119E">
        <w:rPr>
          <w:szCs w:val="24"/>
        </w:rPr>
        <w:t>[</w:t>
      </w:r>
      <w:r w:rsidR="002C7107">
        <w:rPr>
          <w:szCs w:val="24"/>
        </w:rPr>
        <w:t>I</w:t>
      </w:r>
      <w:r w:rsidR="00F9119E">
        <w:rPr>
          <w:szCs w:val="24"/>
        </w:rPr>
        <w:t xml:space="preserve">nsert </w:t>
      </w:r>
      <w:r w:rsidR="002C7107">
        <w:rPr>
          <w:szCs w:val="24"/>
        </w:rPr>
        <w:t>H</w:t>
      </w:r>
      <w:r w:rsidR="00F9119E">
        <w:rPr>
          <w:szCs w:val="24"/>
        </w:rPr>
        <w:t xml:space="preserve">eadline </w:t>
      </w:r>
      <w:r w:rsidR="002C7107">
        <w:rPr>
          <w:szCs w:val="24"/>
        </w:rPr>
        <w:t>H</w:t>
      </w:r>
      <w:r w:rsidR="00F9119E">
        <w:rPr>
          <w:szCs w:val="24"/>
        </w:rPr>
        <w:t>ere</w:t>
      </w:r>
      <w:r w:rsidR="00F9119E" w:rsidRPr="00DD423B">
        <w:rPr>
          <w:b w:val="0"/>
          <w:szCs w:val="24"/>
        </w:rPr>
        <w:t>]</w:t>
      </w:r>
    </w:p>
    <w:p w14:paraId="564E03CB" w14:textId="77777777" w:rsidR="00926237" w:rsidRPr="006A6868" w:rsidRDefault="006A6868" w:rsidP="00926237">
      <w:r w:rsidRPr="006A6868">
        <w:t>[</w:t>
      </w:r>
      <w:r w:rsidR="00714262">
        <w:t>C</w:t>
      </w:r>
      <w:r w:rsidRPr="006A6868">
        <w:t>ontent here]</w:t>
      </w:r>
    </w:p>
    <w:p w14:paraId="09F466C7" w14:textId="77777777" w:rsidR="005023D5" w:rsidRDefault="00DA79D7" w:rsidP="008A04E9">
      <w:pPr>
        <w:tabs>
          <w:tab w:val="left" w:pos="1080"/>
        </w:tabs>
        <w:spacing w:before="240"/>
      </w:pPr>
      <w:r w:rsidRPr="00F9119E">
        <w:rPr>
          <w:b/>
        </w:rPr>
        <w:t>Contact</w:t>
      </w:r>
      <w:r w:rsidRPr="00DA79D7">
        <w:t>:</w:t>
      </w:r>
      <w:r>
        <w:tab/>
      </w:r>
      <w:r w:rsidRPr="00DA79D7">
        <w:rPr>
          <w:i/>
        </w:rPr>
        <w:t>In advance of event for details and interview times</w:t>
      </w:r>
      <w:r>
        <w:t>.</w:t>
      </w:r>
    </w:p>
    <w:p w14:paraId="0017A694" w14:textId="77777777" w:rsidR="00464B29" w:rsidRPr="00464B29" w:rsidRDefault="00464B29" w:rsidP="00464B29">
      <w:pPr>
        <w:ind w:left="1080"/>
      </w:pPr>
      <w:r w:rsidRPr="00464B29">
        <w:t>Your name here</w:t>
      </w:r>
    </w:p>
    <w:p w14:paraId="265E3DC8" w14:textId="77777777" w:rsidR="00464B29" w:rsidRPr="00464B29" w:rsidRDefault="00464B29" w:rsidP="00464B29">
      <w:pPr>
        <w:ind w:left="1080"/>
      </w:pPr>
      <w:r w:rsidRPr="00464B29">
        <w:t xml:space="preserve">Valmont </w:t>
      </w:r>
      <w:r w:rsidR="00F9119E">
        <w:t>Industries, Inc.</w:t>
      </w:r>
      <w:r w:rsidRPr="00464B29">
        <w:t>, title here</w:t>
      </w:r>
    </w:p>
    <w:p w14:paraId="0874D61C" w14:textId="77777777" w:rsidR="00464B29" w:rsidRPr="00464B29" w:rsidRDefault="00464B29" w:rsidP="00464B29">
      <w:pPr>
        <w:ind w:left="1080"/>
      </w:pPr>
      <w:r w:rsidRPr="00464B29">
        <w:t>Email here</w:t>
      </w:r>
    </w:p>
    <w:p w14:paraId="0546B6FC" w14:textId="77777777" w:rsidR="00464B29" w:rsidRDefault="00464B29" w:rsidP="00464B29">
      <w:pPr>
        <w:ind w:left="1080"/>
      </w:pPr>
      <w:r w:rsidRPr="00464B29">
        <w:t>Phone number here</w:t>
      </w:r>
    </w:p>
    <w:p w14:paraId="04E6879D" w14:textId="77777777" w:rsidR="000A568E" w:rsidRDefault="000A568E" w:rsidP="00464B29">
      <w:pPr>
        <w:ind w:left="1080"/>
      </w:pPr>
    </w:p>
    <w:p w14:paraId="1AED5001" w14:textId="77777777" w:rsidR="000A568E" w:rsidRDefault="000A568E" w:rsidP="000A568E">
      <w:pPr>
        <w:pStyle w:val="body"/>
        <w:spacing w:before="0" w:beforeAutospacing="0" w:after="0" w:afterAutospacing="0" w:line="300" w:lineRule="auto"/>
        <w:rPr>
          <w:rFonts w:ascii="Arial" w:hAnsi="Arial" w:cs="Arial"/>
          <w:b/>
          <w:bCs/>
          <w:color w:val="000000"/>
        </w:rPr>
      </w:pPr>
      <w:r>
        <w:rPr>
          <w:rFonts w:ascii="Arial" w:hAnsi="Arial" w:cs="Arial"/>
          <w:b/>
          <w:bCs/>
          <w:color w:val="000000"/>
        </w:rPr>
        <w:t>About Valmont Utility</w:t>
      </w:r>
    </w:p>
    <w:p w14:paraId="47784816" w14:textId="77777777" w:rsidR="00276BB4" w:rsidRPr="00711937" w:rsidRDefault="00276BB4" w:rsidP="00276BB4">
      <w:pPr>
        <w:rPr>
          <w:rFonts w:cs="Arial"/>
          <w:color w:val="000000" w:themeColor="text1"/>
        </w:rPr>
      </w:pPr>
      <w:r w:rsidRPr="00711937">
        <w:rPr>
          <w:rFonts w:cs="Arial"/>
          <w:color w:val="000000" w:themeColor="text1"/>
        </w:rPr>
        <w:t>Valmont</w:t>
      </w:r>
      <w:r w:rsidRPr="00586755">
        <w:rPr>
          <w:rFonts w:cs="Arial"/>
          <w:color w:val="000000" w:themeColor="text1"/>
          <w:vertAlign w:val="superscript"/>
        </w:rPr>
        <w:t>®</w:t>
      </w:r>
      <w:r w:rsidRPr="00711937">
        <w:rPr>
          <w:rFonts w:cs="Arial"/>
          <w:color w:val="000000" w:themeColor="text1"/>
        </w:rPr>
        <w:t xml:space="preserve"> Utility is a leading industry partner in creating vital infrastructure that enables the delivery of reliable power to the world. Our variety of products and services, engineering and technology expertise, and custom solutions harden the grid against age and environmental impacts while making renewable energy sources possible. Valmont is a global leader in creating vital infrastructure and advancing agricultural productivity, improving life around the world. Learn more about Valmont Util</w:t>
      </w:r>
      <w:r w:rsidRPr="008E74F3">
        <w:rPr>
          <w:rFonts w:cs="Arial"/>
          <w:color w:val="000000" w:themeColor="text1"/>
        </w:rPr>
        <w:t xml:space="preserve">ity at </w:t>
      </w:r>
      <w:hyperlink r:id="rId9" w:history="1">
        <w:r w:rsidRPr="008E74F3">
          <w:rPr>
            <w:rStyle w:val="Hyperlink"/>
            <w:rFonts w:cs="Arial"/>
            <w:color w:val="000000" w:themeColor="text1"/>
          </w:rPr>
          <w:t>valmontutility.com</w:t>
        </w:r>
      </w:hyperlink>
      <w:r w:rsidRPr="008E74F3">
        <w:rPr>
          <w:rFonts w:cs="Arial"/>
          <w:color w:val="000000" w:themeColor="text1"/>
        </w:rPr>
        <w:t xml:space="preserve"> and Valmont at </w:t>
      </w:r>
      <w:hyperlink r:id="rId10" w:history="1">
        <w:r w:rsidRPr="008E74F3">
          <w:rPr>
            <w:rStyle w:val="Hyperlink"/>
            <w:rFonts w:cs="Arial"/>
            <w:color w:val="000000" w:themeColor="text1"/>
          </w:rPr>
          <w:t>valmont.com.</w:t>
        </w:r>
      </w:hyperlink>
    </w:p>
    <w:p w14:paraId="60B0C06C" w14:textId="77777777" w:rsidR="005023D5" w:rsidRPr="001127DB" w:rsidRDefault="005023D5" w:rsidP="005023D5">
      <w:pPr>
        <w:spacing w:before="240"/>
        <w:rPr>
          <w:rFonts w:cs="Arial"/>
          <w:b/>
        </w:rPr>
      </w:pPr>
      <w:r w:rsidRPr="001127DB">
        <w:rPr>
          <w:rFonts w:cs="Arial"/>
          <w:b/>
        </w:rPr>
        <w:t xml:space="preserve">About Valmont </w:t>
      </w:r>
      <w:r w:rsidR="00F9119E" w:rsidRPr="001127DB">
        <w:rPr>
          <w:rFonts w:cs="Arial"/>
          <w:b/>
        </w:rPr>
        <w:t>Industries, Inc.</w:t>
      </w:r>
    </w:p>
    <w:p w14:paraId="305E6B40" w14:textId="77777777" w:rsidR="00276BB4" w:rsidRDefault="00276BB4" w:rsidP="00276BB4">
      <w:pPr>
        <w:rPr>
          <w:rStyle w:val="Hyperlink"/>
          <w:rFonts w:cs="Arial"/>
          <w:color w:val="000000" w:themeColor="text1"/>
        </w:rPr>
      </w:pPr>
      <w:r w:rsidRPr="00711937">
        <w:rPr>
          <w:rFonts w:cs="Arial"/>
          <w:color w:val="000000" w:themeColor="text1"/>
        </w:rPr>
        <w:t>For over 75 years, Valmont</w:t>
      </w:r>
      <w:r w:rsidRPr="00586755">
        <w:rPr>
          <w:rFonts w:cs="Arial"/>
          <w:color w:val="000000" w:themeColor="text1"/>
          <w:vertAlign w:val="superscript"/>
        </w:rPr>
        <w:t>®</w:t>
      </w:r>
      <w:r w:rsidRPr="00711937">
        <w:rPr>
          <w:rFonts w:cs="Arial"/>
          <w:color w:val="000000" w:themeColor="text1"/>
        </w:rPr>
        <w:t xml:space="preserve"> has been a global leader in creating vital infrastructure and advancing agricultural productivity. Today, we remain committed to doing more with less by innovating through technology. Learn more about how we’re </w:t>
      </w:r>
      <w:r w:rsidRPr="00711937">
        <w:rPr>
          <w:rFonts w:cs="Arial"/>
          <w:i/>
          <w:color w:val="000000" w:themeColor="text1"/>
        </w:rPr>
        <w:t xml:space="preserve">Conserving Resources. Improving </w:t>
      </w:r>
      <w:proofErr w:type="gramStart"/>
      <w:r w:rsidRPr="00711937">
        <w:rPr>
          <w:rFonts w:cs="Arial"/>
          <w:i/>
          <w:color w:val="000000" w:themeColor="text1"/>
        </w:rPr>
        <w:t>Life.</w:t>
      </w:r>
      <w:r w:rsidRPr="00DB3D5A">
        <w:rPr>
          <w:rFonts w:cs="Arial"/>
          <w:i/>
          <w:color w:val="000000" w:themeColor="text1"/>
          <w:vertAlign w:val="superscript"/>
        </w:rPr>
        <w:t>®</w:t>
      </w:r>
      <w:proofErr w:type="gramEnd"/>
      <w:r w:rsidRPr="00711937">
        <w:rPr>
          <w:rFonts w:cs="Arial"/>
          <w:color w:val="000000" w:themeColor="text1"/>
        </w:rPr>
        <w:t xml:space="preserve"> at </w:t>
      </w:r>
      <w:hyperlink r:id="rId11" w:history="1">
        <w:r w:rsidRPr="00711937">
          <w:rPr>
            <w:rStyle w:val="Hyperlink"/>
            <w:rFonts w:cs="Arial"/>
            <w:color w:val="000000" w:themeColor="text1"/>
          </w:rPr>
          <w:t>valmont.com.</w:t>
        </w:r>
      </w:hyperlink>
    </w:p>
    <w:p w14:paraId="6CD78B4E" w14:textId="77777777" w:rsidR="00DB5889" w:rsidRPr="00DB5889" w:rsidRDefault="00DB5889" w:rsidP="00670C4F"/>
    <w:sectPr w:rsidR="00DB5889" w:rsidRPr="00DB5889" w:rsidSect="000D3586">
      <w:headerReference w:type="even" r:id="rId12"/>
      <w:headerReference w:type="default" r:id="rId13"/>
      <w:footerReference w:type="even" r:id="rId14"/>
      <w:footerReference w:type="default" r:id="rId15"/>
      <w:headerReference w:type="first" r:id="rId16"/>
      <w:footerReference w:type="first" r:id="rId17"/>
      <w:pgSz w:w="12240" w:h="15840" w:code="1"/>
      <w:pgMar w:top="2610" w:right="1080" w:bottom="720" w:left="1080" w:header="90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6FFB" w14:textId="77777777" w:rsidR="001254E7" w:rsidRDefault="001254E7" w:rsidP="0065430A">
      <w:pPr>
        <w:spacing w:line="240" w:lineRule="auto"/>
      </w:pPr>
      <w:r>
        <w:separator/>
      </w:r>
    </w:p>
  </w:endnote>
  <w:endnote w:type="continuationSeparator" w:id="0">
    <w:p w14:paraId="4720B35E" w14:textId="77777777" w:rsidR="001254E7" w:rsidRDefault="001254E7" w:rsidP="00654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altName w:val="Roboto"/>
    <w:panose1 w:val="02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B42E" w14:textId="77777777" w:rsidR="00F050B6" w:rsidRDefault="00F05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4387" w14:textId="77777777" w:rsidR="00F050B6" w:rsidRDefault="00F05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C0EA" w14:textId="77777777" w:rsidR="00F050B6" w:rsidRDefault="00F0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F09B" w14:textId="77777777" w:rsidR="001254E7" w:rsidRDefault="001254E7" w:rsidP="0065430A">
      <w:pPr>
        <w:spacing w:line="240" w:lineRule="auto"/>
      </w:pPr>
      <w:r>
        <w:separator/>
      </w:r>
    </w:p>
  </w:footnote>
  <w:footnote w:type="continuationSeparator" w:id="0">
    <w:p w14:paraId="10CB0B11" w14:textId="77777777" w:rsidR="001254E7" w:rsidRDefault="001254E7" w:rsidP="00654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7731" w14:textId="77777777" w:rsidR="00F050B6" w:rsidRDefault="00F05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6EA1" w14:textId="77777777" w:rsidR="00B530D9" w:rsidRDefault="000D3586">
    <w:pPr>
      <w:pStyle w:val="Header"/>
    </w:pPr>
    <w:r>
      <w:rPr>
        <w:noProof/>
      </w:rPr>
      <mc:AlternateContent>
        <mc:Choice Requires="wps">
          <w:drawing>
            <wp:anchor distT="0" distB="0" distL="114300" distR="114300" simplePos="0" relativeHeight="251675648" behindDoc="0" locked="1" layoutInCell="1" allowOverlap="1" wp14:anchorId="714C607A" wp14:editId="1A1E2454">
              <wp:simplePos x="0" y="0"/>
              <wp:positionH relativeFrom="column">
                <wp:posOffset>-97790</wp:posOffset>
              </wp:positionH>
              <wp:positionV relativeFrom="page">
                <wp:posOffset>537845</wp:posOffset>
              </wp:positionV>
              <wp:extent cx="2340610" cy="484505"/>
              <wp:effectExtent l="0" t="0" r="2540" b="0"/>
              <wp:wrapNone/>
              <wp:docPr id="93" name="Text Box 93"/>
              <wp:cNvGraphicFramePr/>
              <a:graphic xmlns:a="http://schemas.openxmlformats.org/drawingml/2006/main">
                <a:graphicData uri="http://schemas.microsoft.com/office/word/2010/wordprocessingShape">
                  <wps:wsp>
                    <wps:cNvSpPr txBox="1"/>
                    <wps:spPr>
                      <a:xfrm>
                        <a:off x="0" y="0"/>
                        <a:ext cx="2340610" cy="484505"/>
                      </a:xfrm>
                      <a:prstGeom prst="rect">
                        <a:avLst/>
                      </a:prstGeom>
                      <a:solidFill>
                        <a:schemeClr val="lt1"/>
                      </a:solidFill>
                      <a:ln w="6350">
                        <a:noFill/>
                      </a:ln>
                    </wps:spPr>
                    <wps:txbx>
                      <w:txbxContent>
                        <w:p w14:paraId="5B0E7F44" w14:textId="77777777" w:rsidR="000D3586" w:rsidRPr="000D3586" w:rsidRDefault="000D3586">
                          <w:pPr>
                            <w:rPr>
                              <w:b/>
                              <w:sz w:val="56"/>
                              <w:szCs w:val="56"/>
                            </w:rPr>
                          </w:pPr>
                          <w:r w:rsidRPr="000D3586">
                            <w:rPr>
                              <w:b/>
                              <w:sz w:val="56"/>
                              <w:szCs w:val="56"/>
                            </w:rPr>
                            <w:t>Media 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C607A" id="_x0000_t202" coordsize="21600,21600" o:spt="202" path="m,l,21600r21600,l21600,xe">
              <v:stroke joinstyle="miter"/>
              <v:path gradientshapeok="t" o:connecttype="rect"/>
            </v:shapetype>
            <v:shape id="Text Box 93" o:spid="_x0000_s1027" type="#_x0000_t202" style="position:absolute;margin-left:-7.7pt;margin-top:42.35pt;width:184.3pt;height:3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" fillcolor="white [3201]" stroked="f" strokeweight=".5pt">
              <v:textbox>
                <w:txbxContent>
                  <w:p w14:paraId="5B0E7F44" w14:textId="77777777" w:rsidR="000D3586" w:rsidRPr="000D3586" w:rsidRDefault="000D3586">
                    <w:pPr>
                      <w:rPr>
                        <w:b/>
                        <w:sz w:val="56"/>
                        <w:szCs w:val="56"/>
                      </w:rPr>
                    </w:pPr>
                    <w:r w:rsidRPr="000D3586">
                      <w:rPr>
                        <w:b/>
                        <w:sz w:val="56"/>
                        <w:szCs w:val="56"/>
                      </w:rPr>
                      <w:t>Media Alert</w:t>
                    </w:r>
                  </w:p>
                </w:txbxContent>
              </v:textbox>
              <w10:wrap anchory="page"/>
              <w10:anchorlock/>
            </v:shape>
          </w:pict>
        </mc:Fallback>
      </mc:AlternateContent>
    </w:r>
    <w:r w:rsidR="00B530D9">
      <w:rPr>
        <w:noProof/>
      </w:rPr>
      <w:drawing>
        <wp:anchor distT="0" distB="0" distL="114300" distR="114300" simplePos="0" relativeHeight="251674624" behindDoc="1" locked="1" layoutInCell="1" allowOverlap="1" wp14:anchorId="116475AC" wp14:editId="56030214">
          <wp:simplePos x="0" y="0"/>
          <wp:positionH relativeFrom="page">
            <wp:align>right</wp:align>
          </wp:positionH>
          <wp:positionV relativeFrom="page">
            <wp:align>top</wp:align>
          </wp:positionV>
          <wp:extent cx="7776210" cy="162814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mont_header_191113.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6841" cy="16285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3CDF" w14:textId="77777777" w:rsidR="00DB5889" w:rsidRDefault="00DB5889">
    <w:pPr>
      <w:pStyle w:val="Header"/>
    </w:pPr>
    <w:r w:rsidRPr="0065430A">
      <w:rPr>
        <w:noProof/>
      </w:rPr>
      <mc:AlternateContent>
        <mc:Choice Requires="wps">
          <w:drawing>
            <wp:anchor distT="0" distB="91440" distL="114300" distR="114300" simplePos="0" relativeHeight="251669504" behindDoc="1" locked="1" layoutInCell="1" allowOverlap="0" wp14:anchorId="4C7394C1" wp14:editId="091E81A4">
              <wp:simplePos x="0" y="0"/>
              <wp:positionH relativeFrom="margin">
                <wp:posOffset>-96520</wp:posOffset>
              </wp:positionH>
              <wp:positionV relativeFrom="margin">
                <wp:posOffset>-2045970</wp:posOffset>
              </wp:positionV>
              <wp:extent cx="2816225" cy="667385"/>
              <wp:effectExtent l="0" t="0" r="3175" b="0"/>
              <wp:wrapTopAndBottom/>
              <wp:docPr id="3" name="Text Box 3"/>
              <wp:cNvGraphicFramePr/>
              <a:graphic xmlns:a="http://schemas.openxmlformats.org/drawingml/2006/main">
                <a:graphicData uri="http://schemas.microsoft.com/office/word/2010/wordprocessingShape">
                  <wps:wsp>
                    <wps:cNvSpPr txBox="1"/>
                    <wps:spPr>
                      <a:xfrm>
                        <a:off x="0" y="0"/>
                        <a:ext cx="2816225" cy="667385"/>
                      </a:xfrm>
                      <a:prstGeom prst="rect">
                        <a:avLst/>
                      </a:prstGeom>
                      <a:solidFill>
                        <a:sysClr val="window" lastClr="FFFFFF"/>
                      </a:solidFill>
                      <a:ln w="6350">
                        <a:noFill/>
                      </a:ln>
                    </wps:spPr>
                    <wps:txbx>
                      <w:txbxContent>
                        <w:p w14:paraId="52742FE8" w14:textId="77777777" w:rsidR="00DB5889" w:rsidRDefault="00DB5889" w:rsidP="00DB5889">
                          <w:pPr>
                            <w:pStyle w:val="VTitle"/>
                            <w:suppressAutoHyphens/>
                            <w:spacing w:line="240" w:lineRule="auto"/>
                          </w:pPr>
                          <w:r>
                            <w:t>Media 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394C1" id="_x0000_t202" coordsize="21600,21600" o:spt="202" path="m,l,21600r21600,l21600,xe">
              <v:stroke joinstyle="miter"/>
              <v:path gradientshapeok="t" o:connecttype="rect"/>
            </v:shapetype>
            <v:shape id="Text Box 3" o:spid="_x0000_s1028" type="#_x0000_t202" style="position:absolute;margin-left:-7.6pt;margin-top:-161.1pt;width:221.75pt;height:52.55pt;z-index:-251646976;visibility:visible;mso-wrap-style:square;mso-width-percent:0;mso-height-percent:0;mso-wrap-distance-left:9pt;mso-wrap-distance-top:0;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" o:allowoverlap="f" fillcolor="window" stroked="f" strokeweight=".5pt">
              <v:textbox>
                <w:txbxContent>
                  <w:p w14:paraId="52742FE8" w14:textId="77777777" w:rsidR="00DB5889" w:rsidRDefault="00DB5889" w:rsidP="00DB5889">
                    <w:pPr>
                      <w:pStyle w:val="VTitle"/>
                      <w:suppressAutoHyphens/>
                      <w:spacing w:line="240" w:lineRule="auto"/>
                    </w:pPr>
                    <w:r>
                      <w:t>Media Alert</w:t>
                    </w:r>
                  </w:p>
                </w:txbxContent>
              </v:textbox>
              <w10:wrap type="topAndBottom" anchorx="margin" anchory="margin"/>
              <w10:anchorlock/>
            </v:shape>
          </w:pict>
        </mc:Fallback>
      </mc:AlternateContent>
    </w:r>
    <w:r>
      <w:rPr>
        <w:noProof/>
      </w:rPr>
      <w:drawing>
        <wp:anchor distT="0" distB="0" distL="114300" distR="114300" simplePos="0" relativeHeight="251667456" behindDoc="1" locked="1" layoutInCell="1" allowOverlap="1" wp14:anchorId="726015AA" wp14:editId="6B2C1796">
          <wp:simplePos x="0" y="0"/>
          <wp:positionH relativeFrom="page">
            <wp:align>left</wp:align>
          </wp:positionH>
          <wp:positionV relativeFrom="page">
            <wp:align>top</wp:align>
          </wp:positionV>
          <wp:extent cx="7781290" cy="1541145"/>
          <wp:effectExtent l="0" t="0" r="0" b="1905"/>
          <wp:wrapNone/>
          <wp:docPr id="113" name="Picture 1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mont_header_191113.jpg"/>
                  <pic:cNvPicPr/>
                </pic:nvPicPr>
                <pic:blipFill rotWithShape="1">
                  <a:blip r:embed="rId1">
                    <a:extLst>
                      <a:ext uri="{28A0092B-C50C-407E-A947-70E740481C1C}">
                        <a14:useLocalDpi xmlns:a14="http://schemas.microsoft.com/office/drawing/2010/main" val="0"/>
                      </a:ext>
                    </a:extLst>
                  </a:blip>
                  <a:srcRect t="-1" b="-3427"/>
                  <a:stretch/>
                </pic:blipFill>
                <pic:spPr bwMode="auto">
                  <a:xfrm>
                    <a:off x="0" y="0"/>
                    <a:ext cx="7781290" cy="15414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AD"/>
    <w:rsid w:val="00002374"/>
    <w:rsid w:val="000417E9"/>
    <w:rsid w:val="000567BE"/>
    <w:rsid w:val="00062A13"/>
    <w:rsid w:val="00064B27"/>
    <w:rsid w:val="000923EB"/>
    <w:rsid w:val="0009460E"/>
    <w:rsid w:val="00094EE4"/>
    <w:rsid w:val="000A158A"/>
    <w:rsid w:val="000A568E"/>
    <w:rsid w:val="000C50F1"/>
    <w:rsid w:val="000D2F99"/>
    <w:rsid w:val="000D3586"/>
    <w:rsid w:val="000E3D67"/>
    <w:rsid w:val="000E5BD6"/>
    <w:rsid w:val="000F496E"/>
    <w:rsid w:val="001127DB"/>
    <w:rsid w:val="001254E7"/>
    <w:rsid w:val="0018248A"/>
    <w:rsid w:val="0018465C"/>
    <w:rsid w:val="0018539D"/>
    <w:rsid w:val="001923AB"/>
    <w:rsid w:val="001B5FF6"/>
    <w:rsid w:val="001C0BD4"/>
    <w:rsid w:val="001E5069"/>
    <w:rsid w:val="002230DD"/>
    <w:rsid w:val="0023603D"/>
    <w:rsid w:val="00245043"/>
    <w:rsid w:val="00246378"/>
    <w:rsid w:val="00263ADF"/>
    <w:rsid w:val="00276BB4"/>
    <w:rsid w:val="00283C12"/>
    <w:rsid w:val="00286990"/>
    <w:rsid w:val="00296041"/>
    <w:rsid w:val="002C6BF7"/>
    <w:rsid w:val="002C7107"/>
    <w:rsid w:val="002D0291"/>
    <w:rsid w:val="002D7CBC"/>
    <w:rsid w:val="002F5CC5"/>
    <w:rsid w:val="00310795"/>
    <w:rsid w:val="003633CF"/>
    <w:rsid w:val="00374DEA"/>
    <w:rsid w:val="00393BC8"/>
    <w:rsid w:val="003D3768"/>
    <w:rsid w:val="003E6B14"/>
    <w:rsid w:val="003E758C"/>
    <w:rsid w:val="003F4280"/>
    <w:rsid w:val="0040393E"/>
    <w:rsid w:val="004064A2"/>
    <w:rsid w:val="00407B76"/>
    <w:rsid w:val="004448C4"/>
    <w:rsid w:val="0044583B"/>
    <w:rsid w:val="00464B29"/>
    <w:rsid w:val="004679D0"/>
    <w:rsid w:val="004B1EBF"/>
    <w:rsid w:val="004B476E"/>
    <w:rsid w:val="004B67DE"/>
    <w:rsid w:val="004F56BC"/>
    <w:rsid w:val="005023D5"/>
    <w:rsid w:val="005303E8"/>
    <w:rsid w:val="00535965"/>
    <w:rsid w:val="00537972"/>
    <w:rsid w:val="005403D7"/>
    <w:rsid w:val="00545D23"/>
    <w:rsid w:val="005471C6"/>
    <w:rsid w:val="00562A43"/>
    <w:rsid w:val="0056474D"/>
    <w:rsid w:val="0057400B"/>
    <w:rsid w:val="00593059"/>
    <w:rsid w:val="005B3671"/>
    <w:rsid w:val="005B6C1C"/>
    <w:rsid w:val="005D492F"/>
    <w:rsid w:val="005F4C43"/>
    <w:rsid w:val="00600ECE"/>
    <w:rsid w:val="006011F8"/>
    <w:rsid w:val="0061458E"/>
    <w:rsid w:val="00615D7E"/>
    <w:rsid w:val="00617997"/>
    <w:rsid w:val="0062731B"/>
    <w:rsid w:val="006415E7"/>
    <w:rsid w:val="006467AB"/>
    <w:rsid w:val="0065430A"/>
    <w:rsid w:val="00661B87"/>
    <w:rsid w:val="00670C4F"/>
    <w:rsid w:val="00677BC2"/>
    <w:rsid w:val="00690C73"/>
    <w:rsid w:val="006A09C6"/>
    <w:rsid w:val="006A14AD"/>
    <w:rsid w:val="006A24AF"/>
    <w:rsid w:val="006A593C"/>
    <w:rsid w:val="006A6868"/>
    <w:rsid w:val="006B243E"/>
    <w:rsid w:val="006B2AB2"/>
    <w:rsid w:val="006B76BF"/>
    <w:rsid w:val="006C0B5D"/>
    <w:rsid w:val="006C3C74"/>
    <w:rsid w:val="006E0F8C"/>
    <w:rsid w:val="006F3CFD"/>
    <w:rsid w:val="006F5E25"/>
    <w:rsid w:val="00701EF2"/>
    <w:rsid w:val="00704E9A"/>
    <w:rsid w:val="007138D8"/>
    <w:rsid w:val="00714262"/>
    <w:rsid w:val="00722079"/>
    <w:rsid w:val="00750342"/>
    <w:rsid w:val="007511BB"/>
    <w:rsid w:val="00765EB6"/>
    <w:rsid w:val="00772589"/>
    <w:rsid w:val="0077496B"/>
    <w:rsid w:val="00781C26"/>
    <w:rsid w:val="00793304"/>
    <w:rsid w:val="007F0A43"/>
    <w:rsid w:val="00803B32"/>
    <w:rsid w:val="00806250"/>
    <w:rsid w:val="00821818"/>
    <w:rsid w:val="008249E1"/>
    <w:rsid w:val="00833C2C"/>
    <w:rsid w:val="0086168A"/>
    <w:rsid w:val="00865E25"/>
    <w:rsid w:val="00871F90"/>
    <w:rsid w:val="00886125"/>
    <w:rsid w:val="008A04E9"/>
    <w:rsid w:val="008B0872"/>
    <w:rsid w:val="008D185A"/>
    <w:rsid w:val="00916172"/>
    <w:rsid w:val="00923EC4"/>
    <w:rsid w:val="00926237"/>
    <w:rsid w:val="009323EA"/>
    <w:rsid w:val="00935147"/>
    <w:rsid w:val="00936E1A"/>
    <w:rsid w:val="009568F0"/>
    <w:rsid w:val="009822F9"/>
    <w:rsid w:val="009952E4"/>
    <w:rsid w:val="009A395E"/>
    <w:rsid w:val="009A58B5"/>
    <w:rsid w:val="009B36EF"/>
    <w:rsid w:val="009D2C7C"/>
    <w:rsid w:val="009F273A"/>
    <w:rsid w:val="009F5EA3"/>
    <w:rsid w:val="00A60322"/>
    <w:rsid w:val="00A70D6C"/>
    <w:rsid w:val="00A741A9"/>
    <w:rsid w:val="00AE4DD8"/>
    <w:rsid w:val="00AE4FCA"/>
    <w:rsid w:val="00B21162"/>
    <w:rsid w:val="00B463BD"/>
    <w:rsid w:val="00B511A8"/>
    <w:rsid w:val="00B530D9"/>
    <w:rsid w:val="00B70757"/>
    <w:rsid w:val="00B9140E"/>
    <w:rsid w:val="00B960C5"/>
    <w:rsid w:val="00BB3B0C"/>
    <w:rsid w:val="00C20837"/>
    <w:rsid w:val="00C954A0"/>
    <w:rsid w:val="00CA0FEF"/>
    <w:rsid w:val="00CA12AC"/>
    <w:rsid w:val="00CA1DDC"/>
    <w:rsid w:val="00CE2F8D"/>
    <w:rsid w:val="00D202B1"/>
    <w:rsid w:val="00D506B9"/>
    <w:rsid w:val="00D549DB"/>
    <w:rsid w:val="00D577C8"/>
    <w:rsid w:val="00D737B3"/>
    <w:rsid w:val="00DA79D7"/>
    <w:rsid w:val="00DB5889"/>
    <w:rsid w:val="00DC05E7"/>
    <w:rsid w:val="00DC4B19"/>
    <w:rsid w:val="00DC588A"/>
    <w:rsid w:val="00DD423B"/>
    <w:rsid w:val="00DE3725"/>
    <w:rsid w:val="00DF2029"/>
    <w:rsid w:val="00DF2098"/>
    <w:rsid w:val="00DF7F87"/>
    <w:rsid w:val="00E0017B"/>
    <w:rsid w:val="00E4515C"/>
    <w:rsid w:val="00EA4061"/>
    <w:rsid w:val="00EB3046"/>
    <w:rsid w:val="00F050B6"/>
    <w:rsid w:val="00F240DE"/>
    <w:rsid w:val="00F33AED"/>
    <w:rsid w:val="00F36894"/>
    <w:rsid w:val="00F53813"/>
    <w:rsid w:val="00F803B5"/>
    <w:rsid w:val="00F823E9"/>
    <w:rsid w:val="00F9119E"/>
    <w:rsid w:val="00F93E6F"/>
    <w:rsid w:val="00FA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09A6"/>
  <w15:chartTrackingRefBased/>
  <w15:docId w15:val="{0A2A642C-C1CB-314E-9006-AA707D4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0F8C"/>
    <w:pPr>
      <w:spacing w:after="0" w:line="300" w:lineRule="auto"/>
    </w:pPr>
    <w:rPr>
      <w:rFonts w:ascii="Arial" w:eastAsiaTheme="minorEastAsia" w:hAnsi="Arial"/>
    </w:rPr>
  </w:style>
  <w:style w:type="paragraph" w:styleId="Heading1">
    <w:name w:val="heading 1"/>
    <w:basedOn w:val="Normal"/>
    <w:next w:val="Normal"/>
    <w:link w:val="Heading1Char"/>
    <w:uiPriority w:val="9"/>
    <w:qFormat/>
    <w:rsid w:val="00374DEA"/>
    <w:pPr>
      <w:keepNext/>
      <w:keepLines/>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qFormat/>
    <w:rsid w:val="00374DEA"/>
    <w:pPr>
      <w:keepNext/>
      <w:keepLines/>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qFormat/>
    <w:rsid w:val="00374DEA"/>
    <w:pPr>
      <w:keepNext/>
      <w:keepLines/>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qFormat/>
    <w:rsid w:val="00374DEA"/>
    <w:pPr>
      <w:keepNext/>
      <w:keepLines/>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C5"/>
    <w:pPr>
      <w:spacing w:after="160" w:line="259" w:lineRule="auto"/>
      <w:ind w:left="720"/>
      <w:contextualSpacing/>
    </w:pPr>
    <w:rPr>
      <w:rFonts w:asciiTheme="minorHAnsi" w:eastAsiaTheme="minorHAnsi" w:hAnsiTheme="minorHAnsi"/>
      <w:sz w:val="24"/>
    </w:rPr>
  </w:style>
  <w:style w:type="character" w:customStyle="1" w:styleId="Heading4Char">
    <w:name w:val="Heading 4 Char"/>
    <w:basedOn w:val="DefaultParagraphFont"/>
    <w:link w:val="Heading4"/>
    <w:uiPriority w:val="9"/>
    <w:rsid w:val="00374DEA"/>
    <w:rPr>
      <w:rFonts w:asciiTheme="majorHAnsi" w:eastAsiaTheme="majorEastAsia" w:hAnsiTheme="majorHAnsi" w:cstheme="majorBidi"/>
      <w:iCs/>
    </w:rPr>
  </w:style>
  <w:style w:type="character" w:customStyle="1" w:styleId="Heading1Char">
    <w:name w:val="Heading 1 Char"/>
    <w:basedOn w:val="DefaultParagraphFont"/>
    <w:link w:val="Heading1"/>
    <w:uiPriority w:val="9"/>
    <w:rsid w:val="00374DEA"/>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374DEA"/>
    <w:rPr>
      <w:rFonts w:asciiTheme="majorHAnsi" w:eastAsiaTheme="majorEastAsia" w:hAnsiTheme="majorHAnsi" w:cstheme="majorBidi"/>
      <w:sz w:val="32"/>
      <w:szCs w:val="26"/>
    </w:rPr>
  </w:style>
  <w:style w:type="character" w:customStyle="1" w:styleId="Heading3Char">
    <w:name w:val="Heading 3 Char"/>
    <w:basedOn w:val="DefaultParagraphFont"/>
    <w:link w:val="Heading3"/>
    <w:uiPriority w:val="9"/>
    <w:rsid w:val="00374DEA"/>
    <w:rPr>
      <w:rFonts w:asciiTheme="majorHAnsi" w:eastAsiaTheme="majorEastAsia" w:hAnsiTheme="majorHAnsi" w:cstheme="majorBidi"/>
      <w:sz w:val="28"/>
      <w:szCs w:val="24"/>
    </w:rPr>
  </w:style>
  <w:style w:type="paragraph" w:styleId="Header">
    <w:name w:val="header"/>
    <w:basedOn w:val="Normal"/>
    <w:link w:val="HeaderChar"/>
    <w:uiPriority w:val="99"/>
    <w:rsid w:val="00B960C5"/>
    <w:pPr>
      <w:tabs>
        <w:tab w:val="center" w:pos="4680"/>
        <w:tab w:val="right" w:pos="9360"/>
      </w:tabs>
      <w:spacing w:line="240" w:lineRule="auto"/>
    </w:pPr>
    <w:rPr>
      <w:rFonts w:asciiTheme="minorHAnsi" w:eastAsiaTheme="minorHAnsi" w:hAnsiTheme="minorHAnsi"/>
    </w:rPr>
  </w:style>
  <w:style w:type="character" w:customStyle="1" w:styleId="HeaderChar">
    <w:name w:val="Header Char"/>
    <w:basedOn w:val="DefaultParagraphFont"/>
    <w:link w:val="Header"/>
    <w:uiPriority w:val="99"/>
    <w:rsid w:val="00B960C5"/>
  </w:style>
  <w:style w:type="paragraph" w:styleId="Footer">
    <w:name w:val="footer"/>
    <w:basedOn w:val="Normal"/>
    <w:link w:val="FooterChar"/>
    <w:uiPriority w:val="99"/>
    <w:rsid w:val="00B960C5"/>
    <w:pPr>
      <w:tabs>
        <w:tab w:val="center" w:pos="4680"/>
        <w:tab w:val="right" w:pos="9360"/>
      </w:tabs>
      <w:spacing w:line="240" w:lineRule="auto"/>
    </w:pPr>
    <w:rPr>
      <w:rFonts w:asciiTheme="minorHAnsi" w:eastAsiaTheme="minorHAnsi" w:hAnsiTheme="minorHAnsi"/>
    </w:rPr>
  </w:style>
  <w:style w:type="character" w:customStyle="1" w:styleId="FooterChar">
    <w:name w:val="Footer Char"/>
    <w:basedOn w:val="DefaultParagraphFont"/>
    <w:link w:val="Footer"/>
    <w:uiPriority w:val="99"/>
    <w:rsid w:val="00B960C5"/>
  </w:style>
  <w:style w:type="paragraph" w:styleId="Title">
    <w:name w:val="Title"/>
    <w:basedOn w:val="Normal"/>
    <w:next w:val="Normal"/>
    <w:link w:val="TitleChar"/>
    <w:uiPriority w:val="10"/>
    <w:qFormat/>
    <w:rsid w:val="00374D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D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60C5"/>
    <w:pPr>
      <w:numPr>
        <w:ilvl w:val="1"/>
      </w:numPr>
      <w:spacing w:after="160" w:line="259" w:lineRule="auto"/>
    </w:pPr>
    <w:rPr>
      <w:rFonts w:asciiTheme="minorHAnsi" w:hAnsiTheme="minorHAnsi"/>
      <w:color w:val="7F7F7F" w:themeColor="text1" w:themeTint="80"/>
      <w:spacing w:val="15"/>
      <w:sz w:val="24"/>
    </w:rPr>
  </w:style>
  <w:style w:type="character" w:customStyle="1" w:styleId="SubtitleChar">
    <w:name w:val="Subtitle Char"/>
    <w:basedOn w:val="DefaultParagraphFont"/>
    <w:link w:val="Subtitle"/>
    <w:uiPriority w:val="11"/>
    <w:rsid w:val="00B960C5"/>
    <w:rPr>
      <w:rFonts w:eastAsiaTheme="minorEastAsia"/>
      <w:color w:val="7F7F7F" w:themeColor="text1" w:themeTint="80"/>
      <w:spacing w:val="15"/>
      <w:sz w:val="24"/>
    </w:rPr>
  </w:style>
  <w:style w:type="character" w:styleId="Emphasis">
    <w:name w:val="Emphasis"/>
    <w:basedOn w:val="DefaultParagraphFont"/>
    <w:uiPriority w:val="20"/>
    <w:semiHidden/>
    <w:qFormat/>
    <w:rsid w:val="00B960C5"/>
    <w:rPr>
      <w:i/>
      <w:iCs/>
    </w:rPr>
  </w:style>
  <w:style w:type="paragraph" w:styleId="BalloonText">
    <w:name w:val="Balloon Text"/>
    <w:basedOn w:val="Normal"/>
    <w:link w:val="BalloonTextChar"/>
    <w:uiPriority w:val="99"/>
    <w:semiHidden/>
    <w:unhideWhenUsed/>
    <w:rsid w:val="00B960C5"/>
    <w:pPr>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960C5"/>
    <w:rPr>
      <w:rFonts w:ascii="Segoe UI" w:hAnsi="Segoe UI" w:cs="Segoe UI"/>
      <w:sz w:val="18"/>
      <w:szCs w:val="18"/>
    </w:rPr>
  </w:style>
  <w:style w:type="table" w:styleId="TableGrid">
    <w:name w:val="Table Grid"/>
    <w:basedOn w:val="TableNormal"/>
    <w:uiPriority w:val="59"/>
    <w:rsid w:val="00B9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2"/>
    <w:qFormat/>
    <w:rsid w:val="00B960C5"/>
    <w:pPr>
      <w:spacing w:after="0" w:line="240" w:lineRule="auto"/>
    </w:pPr>
  </w:style>
  <w:style w:type="paragraph" w:customStyle="1" w:styleId="VTitle">
    <w:name w:val="V Title"/>
    <w:basedOn w:val="Normal"/>
    <w:rsid w:val="0065430A"/>
    <w:pPr>
      <w:spacing w:line="264" w:lineRule="auto"/>
    </w:pPr>
    <w:rPr>
      <w:b/>
      <w:sz w:val="72"/>
    </w:rPr>
  </w:style>
  <w:style w:type="character" w:styleId="PlaceholderText">
    <w:name w:val="Placeholder Text"/>
    <w:basedOn w:val="DefaultParagraphFont"/>
    <w:uiPriority w:val="99"/>
    <w:semiHidden/>
    <w:rsid w:val="0018539D"/>
    <w:rPr>
      <w:color w:val="808080"/>
    </w:rPr>
  </w:style>
  <w:style w:type="character" w:styleId="IntenseReference">
    <w:name w:val="Intense Reference"/>
    <w:basedOn w:val="DefaultParagraphFont"/>
    <w:uiPriority w:val="32"/>
    <w:qFormat/>
    <w:rsid w:val="006F5E25"/>
    <w:rPr>
      <w:b/>
      <w:bCs/>
      <w:smallCaps/>
      <w:color w:val="005F83" w:themeColor="accent1"/>
      <w:spacing w:val="5"/>
    </w:rPr>
  </w:style>
  <w:style w:type="paragraph" w:customStyle="1" w:styleId="Headlinetext">
    <w:name w:val="Headline text"/>
    <w:aliases w:val="bold"/>
    <w:basedOn w:val="Title"/>
    <w:rsid w:val="002C7107"/>
    <w:pPr>
      <w:spacing w:after="240"/>
      <w:ind w:left="1080" w:right="994"/>
    </w:pPr>
    <w:rPr>
      <w:b/>
      <w:noProof/>
      <w:sz w:val="24"/>
      <w:szCs w:val="32"/>
    </w:rPr>
  </w:style>
  <w:style w:type="character" w:styleId="Hyperlink">
    <w:name w:val="Hyperlink"/>
    <w:basedOn w:val="DefaultParagraphFont"/>
    <w:uiPriority w:val="99"/>
    <w:unhideWhenUsed/>
    <w:rsid w:val="005023D5"/>
    <w:rPr>
      <w:color w:val="0563C1" w:themeColor="hyperlink"/>
      <w:u w:val="single"/>
    </w:rPr>
  </w:style>
  <w:style w:type="character" w:customStyle="1" w:styleId="UnresolvedMention1">
    <w:name w:val="Unresolved Mention1"/>
    <w:basedOn w:val="DefaultParagraphFont"/>
    <w:uiPriority w:val="99"/>
    <w:semiHidden/>
    <w:unhideWhenUsed/>
    <w:rsid w:val="005023D5"/>
    <w:rPr>
      <w:color w:val="605E5C"/>
      <w:shd w:val="clear" w:color="auto" w:fill="E1DFDD"/>
    </w:rPr>
  </w:style>
  <w:style w:type="character" w:styleId="CommentReference">
    <w:name w:val="annotation reference"/>
    <w:basedOn w:val="DefaultParagraphFont"/>
    <w:uiPriority w:val="99"/>
    <w:semiHidden/>
    <w:unhideWhenUsed/>
    <w:rsid w:val="00670C4F"/>
    <w:rPr>
      <w:sz w:val="16"/>
      <w:szCs w:val="16"/>
    </w:rPr>
  </w:style>
  <w:style w:type="paragraph" w:styleId="CommentText">
    <w:name w:val="annotation text"/>
    <w:basedOn w:val="Normal"/>
    <w:link w:val="CommentTextChar"/>
    <w:uiPriority w:val="99"/>
    <w:semiHidden/>
    <w:unhideWhenUsed/>
    <w:rsid w:val="00670C4F"/>
    <w:pPr>
      <w:spacing w:line="240" w:lineRule="auto"/>
    </w:pPr>
    <w:rPr>
      <w:sz w:val="20"/>
      <w:szCs w:val="20"/>
    </w:rPr>
  </w:style>
  <w:style w:type="character" w:customStyle="1" w:styleId="CommentTextChar">
    <w:name w:val="Comment Text Char"/>
    <w:basedOn w:val="DefaultParagraphFont"/>
    <w:link w:val="CommentText"/>
    <w:uiPriority w:val="99"/>
    <w:semiHidden/>
    <w:rsid w:val="00670C4F"/>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670C4F"/>
    <w:rPr>
      <w:b/>
      <w:bCs/>
    </w:rPr>
  </w:style>
  <w:style w:type="character" w:customStyle="1" w:styleId="CommentSubjectChar">
    <w:name w:val="Comment Subject Char"/>
    <w:basedOn w:val="CommentTextChar"/>
    <w:link w:val="CommentSubject"/>
    <w:uiPriority w:val="99"/>
    <w:semiHidden/>
    <w:rsid w:val="00670C4F"/>
    <w:rPr>
      <w:rFonts w:ascii="Arial" w:eastAsiaTheme="minorEastAsia" w:hAnsi="Arial"/>
      <w:b/>
      <w:bCs/>
      <w:sz w:val="20"/>
      <w:szCs w:val="20"/>
    </w:rPr>
  </w:style>
  <w:style w:type="paragraph" w:customStyle="1" w:styleId="body">
    <w:name w:val="body"/>
    <w:basedOn w:val="Normal"/>
    <w:rsid w:val="009B36EF"/>
    <w:pPr>
      <w:spacing w:before="100" w:beforeAutospacing="1" w:after="100" w:afterAutospacing="1" w:line="240" w:lineRule="auto"/>
    </w:pPr>
    <w:rPr>
      <w:rFonts w:ascii="Calibri" w:eastAsiaTheme="minorHAnsi" w:hAnsi="Calibri" w:cs="Calibri"/>
    </w:rPr>
  </w:style>
  <w:style w:type="character" w:customStyle="1" w:styleId="apple-converted-space">
    <w:name w:val="apple-converted-space"/>
    <w:basedOn w:val="DefaultParagraphFont"/>
    <w:rsid w:val="009B36EF"/>
  </w:style>
  <w:style w:type="paragraph" w:customStyle="1" w:styleId="p2">
    <w:name w:val="p2"/>
    <w:basedOn w:val="Normal"/>
    <w:rsid w:val="00535965"/>
    <w:pPr>
      <w:spacing w:line="240" w:lineRule="auto"/>
    </w:pPr>
    <w:rPr>
      <w:rFonts w:ascii="Helvetica" w:eastAsiaTheme="minorHAnsi" w:hAnsi="Helvetica" w:cs="Times New Roman"/>
      <w:sz w:val="15"/>
      <w:szCs w:val="15"/>
    </w:rPr>
  </w:style>
  <w:style w:type="character" w:customStyle="1" w:styleId="s1">
    <w:name w:val="s1"/>
    <w:basedOn w:val="DefaultParagraphFont"/>
    <w:rsid w:val="00535965"/>
    <w:rPr>
      <w:rFonts w:ascii="Helvetica" w:hAnsi="Helvetica" w:hint="default"/>
    </w:rPr>
  </w:style>
  <w:style w:type="character" w:customStyle="1" w:styleId="A2">
    <w:name w:val="A2"/>
    <w:uiPriority w:val="99"/>
    <w:rsid w:val="00F93E6F"/>
    <w:rPr>
      <w:rFonts w:cs="Robot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640">
      <w:bodyDiv w:val="1"/>
      <w:marLeft w:val="0"/>
      <w:marRight w:val="0"/>
      <w:marTop w:val="0"/>
      <w:marBottom w:val="0"/>
      <w:divBdr>
        <w:top w:val="none" w:sz="0" w:space="0" w:color="auto"/>
        <w:left w:val="none" w:sz="0" w:space="0" w:color="auto"/>
        <w:bottom w:val="none" w:sz="0" w:space="0" w:color="auto"/>
        <w:right w:val="none" w:sz="0" w:space="0" w:color="auto"/>
      </w:divBdr>
    </w:div>
    <w:div w:id="292374141">
      <w:bodyDiv w:val="1"/>
      <w:marLeft w:val="0"/>
      <w:marRight w:val="0"/>
      <w:marTop w:val="0"/>
      <w:marBottom w:val="0"/>
      <w:divBdr>
        <w:top w:val="none" w:sz="0" w:space="0" w:color="auto"/>
        <w:left w:val="none" w:sz="0" w:space="0" w:color="auto"/>
        <w:bottom w:val="none" w:sz="0" w:space="0" w:color="auto"/>
        <w:right w:val="none" w:sz="0" w:space="0" w:color="auto"/>
      </w:divBdr>
    </w:div>
    <w:div w:id="496073812">
      <w:bodyDiv w:val="1"/>
      <w:marLeft w:val="0"/>
      <w:marRight w:val="0"/>
      <w:marTop w:val="0"/>
      <w:marBottom w:val="0"/>
      <w:divBdr>
        <w:top w:val="none" w:sz="0" w:space="0" w:color="auto"/>
        <w:left w:val="none" w:sz="0" w:space="0" w:color="auto"/>
        <w:bottom w:val="none" w:sz="0" w:space="0" w:color="auto"/>
        <w:right w:val="none" w:sz="0" w:space="0" w:color="auto"/>
      </w:divBdr>
    </w:div>
    <w:div w:id="723216018">
      <w:bodyDiv w:val="1"/>
      <w:marLeft w:val="0"/>
      <w:marRight w:val="0"/>
      <w:marTop w:val="0"/>
      <w:marBottom w:val="0"/>
      <w:divBdr>
        <w:top w:val="none" w:sz="0" w:space="0" w:color="auto"/>
        <w:left w:val="none" w:sz="0" w:space="0" w:color="auto"/>
        <w:bottom w:val="none" w:sz="0" w:space="0" w:color="auto"/>
        <w:right w:val="none" w:sz="0" w:space="0" w:color="auto"/>
      </w:divBdr>
    </w:div>
    <w:div w:id="788863074">
      <w:bodyDiv w:val="1"/>
      <w:marLeft w:val="0"/>
      <w:marRight w:val="0"/>
      <w:marTop w:val="0"/>
      <w:marBottom w:val="0"/>
      <w:divBdr>
        <w:top w:val="none" w:sz="0" w:space="0" w:color="auto"/>
        <w:left w:val="none" w:sz="0" w:space="0" w:color="auto"/>
        <w:bottom w:val="none" w:sz="0" w:space="0" w:color="auto"/>
        <w:right w:val="none" w:sz="0" w:space="0" w:color="auto"/>
      </w:divBdr>
      <w:divsChild>
        <w:div w:id="164052861">
          <w:marLeft w:val="0"/>
          <w:marRight w:val="0"/>
          <w:marTop w:val="0"/>
          <w:marBottom w:val="0"/>
          <w:divBdr>
            <w:top w:val="none" w:sz="0" w:space="0" w:color="auto"/>
            <w:left w:val="none" w:sz="0" w:space="0" w:color="auto"/>
            <w:bottom w:val="none" w:sz="0" w:space="0" w:color="auto"/>
            <w:right w:val="none" w:sz="0" w:space="0" w:color="auto"/>
          </w:divBdr>
        </w:div>
      </w:divsChild>
    </w:div>
    <w:div w:id="1289508442">
      <w:bodyDiv w:val="1"/>
      <w:marLeft w:val="0"/>
      <w:marRight w:val="0"/>
      <w:marTop w:val="0"/>
      <w:marBottom w:val="0"/>
      <w:divBdr>
        <w:top w:val="none" w:sz="0" w:space="0" w:color="auto"/>
        <w:left w:val="none" w:sz="0" w:space="0" w:color="auto"/>
        <w:bottom w:val="none" w:sz="0" w:space="0" w:color="auto"/>
        <w:right w:val="none" w:sz="0" w:space="0" w:color="auto"/>
      </w:divBdr>
    </w:div>
    <w:div w:id="16867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mon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lmont.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valmontutilit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z1/Downloads/media-alert-utility20-03-23.dotx" TargetMode="External"/></Relationships>
</file>

<file path=word/theme/theme1.xml><?xml version="1.0" encoding="utf-8"?>
<a:theme xmlns:a="http://schemas.openxmlformats.org/drawingml/2006/main" name="Office Theme">
  <a:themeElements>
    <a:clrScheme name="Valmont 1">
      <a:dk1>
        <a:sysClr val="windowText" lastClr="000000"/>
      </a:dk1>
      <a:lt1>
        <a:sysClr val="window" lastClr="FFFFFF"/>
      </a:lt1>
      <a:dk2>
        <a:srgbClr val="005F83"/>
      </a:dk2>
      <a:lt2>
        <a:srgbClr val="E7E6E6"/>
      </a:lt2>
      <a:accent1>
        <a:srgbClr val="005F83"/>
      </a:accent1>
      <a:accent2>
        <a:srgbClr val="E1651F"/>
      </a:accent2>
      <a:accent3>
        <a:srgbClr val="A3A7A9"/>
      </a:accent3>
      <a:accent4>
        <a:srgbClr val="4F868D"/>
      </a:accent4>
      <a:accent5>
        <a:srgbClr val="01ABE8"/>
      </a:accent5>
      <a:accent6>
        <a:srgbClr val="A2A6A9"/>
      </a:accent6>
      <a:hlink>
        <a:srgbClr val="0563C1"/>
      </a:hlink>
      <a:folHlink>
        <a:srgbClr val="954F72"/>
      </a:folHlink>
    </a:clrScheme>
    <a:fontScheme name="Valm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37872-139B-4B6A-B278-AB3A0444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E18D2A-8261-4F52-A2D2-50FD4C2EF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0108E-6C46-4BFF-803A-1F2D5BBC7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media-alert-utility20-03-23.dotx</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Valmont Media Alert</vt:lpstr>
    </vt:vector>
  </TitlesOfParts>
  <Manager>marketing</Manager>
  <Company>Valmont Industries, Inc.</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Valmont Media Alert</dc:title>
  <dc:subject>media alert template</dc:subject>
  <dc:creator>Microsoft Office User</dc:creator>
  <cp:keywords>media alert template; valmont;</cp:keywords>
  <dc:description/>
  <cp:lastModifiedBy>Zwiener, Jill A.</cp:lastModifiedBy>
  <cp:revision>2</cp:revision>
  <cp:lastPrinted>2019-12-11T21:38:00Z</cp:lastPrinted>
  <dcterms:created xsi:type="dcterms:W3CDTF">2021-08-17T05:20:00Z</dcterms:created>
  <dcterms:modified xsi:type="dcterms:W3CDTF">2021-08-17T05:20:00Z</dcterms:modified>
  <cp:category>template</cp:category>
</cp:coreProperties>
</file>